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AC5E33" w:rsidRDefault="00AC5E33" w:rsidP="00AC5E33">
      <w:pPr>
        <w:pStyle w:val="Heading3"/>
      </w:pPr>
      <w:r>
        <w:rPr>
          <w:rStyle w:val="Strong"/>
          <w:b/>
          <w:bCs/>
        </w:rPr>
        <w:t>Instruction Pl</w:t>
      </w:r>
      <w:r w:rsidR="00080802">
        <w:rPr>
          <w:rStyle w:val="Strong"/>
          <w:b/>
          <w:bCs/>
        </w:rPr>
        <w:t xml:space="preserve">an: </w:t>
      </w:r>
      <w:proofErr w:type="spellStart"/>
      <w:r w:rsidR="00080802">
        <w:rPr>
          <w:rStyle w:val="Strong"/>
          <w:b/>
          <w:bCs/>
        </w:rPr>
        <w:t>RigTech</w:t>
      </w:r>
      <w:proofErr w:type="spellEnd"/>
      <w:r w:rsidR="00080802">
        <w:rPr>
          <w:rStyle w:val="Strong"/>
          <w:b/>
          <w:bCs/>
        </w:rPr>
        <w:t xml:space="preserve"> (Rigging Technology</w:t>
      </w:r>
      <w:r>
        <w:rPr>
          <w:rStyle w:val="Strong"/>
          <w:b/>
          <w:bCs/>
        </w:rPr>
        <w:t>)</w:t>
      </w:r>
    </w:p>
    <w:p w:rsidR="00AC5E33" w:rsidRDefault="00AC5E33" w:rsidP="00AC5E33">
      <w:pPr>
        <w:pStyle w:val="Heading4"/>
      </w:pPr>
      <w:r>
        <w:rPr>
          <w:rStyle w:val="Strong"/>
          <w:b/>
          <w:bCs/>
        </w:rPr>
        <w:t>Course Overview</w:t>
      </w:r>
    </w:p>
    <w:p w:rsidR="00AC5E33" w:rsidRDefault="00AC5E33" w:rsidP="00F7017A">
      <w:pPr>
        <w:pStyle w:val="NormalWeb"/>
        <w:jc w:val="both"/>
      </w:pPr>
      <w:r>
        <w:t xml:space="preserve">The </w:t>
      </w:r>
      <w:proofErr w:type="spellStart"/>
      <w:r>
        <w:rPr>
          <w:rStyle w:val="Strong"/>
        </w:rPr>
        <w:t>RigTech</w:t>
      </w:r>
      <w:proofErr w:type="spellEnd"/>
      <w:r>
        <w:t xml:space="preserve"> course is designed for professionals in the heavy equipment and rigging industries who seek to leverage modern technology to streamline operations, enhance safety, and optimize equipment utilization. Participants will explore digital tools, advanced rigging methods, </w:t>
      </w:r>
      <w:proofErr w:type="spellStart"/>
      <w:r>
        <w:t>IoT</w:t>
      </w:r>
      <w:proofErr w:type="spellEnd"/>
      <w:r>
        <w:t>-enabled machinery, predictive maintenanc</w:t>
      </w:r>
      <w:bookmarkStart w:id="0" w:name="_GoBack"/>
      <w:bookmarkEnd w:id="0"/>
      <w:r>
        <w:t>e strategies, and industry best practices for managing heavy lifting operations. By the end of the course, learners will be equipped with the knowledge and skills to integrate cutting-edge technologies into rigging processes, ensuring efficiency, productivity, and regulatory compliance.</w:t>
      </w:r>
    </w:p>
    <w:p w:rsidR="00AC5E33" w:rsidRDefault="00AC5E33" w:rsidP="00AC5E33">
      <w:r>
        <w:pict>
          <v:rect id="_x0000_i1025" style="width:0;height:1.5pt" o:hralign="center" o:hrstd="t" o:hr="t" fillcolor="#a0a0a0" stroked="f"/>
        </w:pict>
      </w:r>
    </w:p>
    <w:p w:rsidR="00AC5E33" w:rsidRDefault="00AC5E33" w:rsidP="00AC5E33">
      <w:pPr>
        <w:pStyle w:val="Heading3"/>
      </w:pPr>
      <w:r>
        <w:rPr>
          <w:rStyle w:val="Strong"/>
          <w:b/>
          <w:bCs/>
        </w:rPr>
        <w:t>Course Objectives</w:t>
      </w:r>
    </w:p>
    <w:p w:rsidR="00AC5E33" w:rsidRDefault="00AC5E33" w:rsidP="00AC5E33">
      <w:pPr>
        <w:pStyle w:val="NormalWeb"/>
      </w:pPr>
      <w:r>
        <w:t>By the end of this course, participants will be able to:</w:t>
      </w:r>
    </w:p>
    <w:p w:rsidR="00AC5E33" w:rsidRDefault="00AC5E33" w:rsidP="00AC5E33">
      <w:pPr>
        <w:numPr>
          <w:ilvl w:val="0"/>
          <w:numId w:val="28"/>
        </w:numPr>
        <w:spacing w:before="100" w:beforeAutospacing="1" w:after="100" w:afterAutospacing="1" w:line="240" w:lineRule="auto"/>
      </w:pPr>
      <w:r>
        <w:rPr>
          <w:rStyle w:val="Strong"/>
        </w:rPr>
        <w:t>Master Rigging Fundamentals</w:t>
      </w:r>
      <w:r>
        <w:t>: Understand core rigging principles, equipment selection, and safe lifting procedures.</w:t>
      </w:r>
    </w:p>
    <w:p w:rsidR="00AC5E33" w:rsidRDefault="00AC5E33" w:rsidP="00AC5E33">
      <w:pPr>
        <w:numPr>
          <w:ilvl w:val="0"/>
          <w:numId w:val="28"/>
        </w:numPr>
        <w:spacing w:before="100" w:beforeAutospacing="1" w:after="100" w:afterAutospacing="1" w:line="240" w:lineRule="auto"/>
      </w:pPr>
      <w:r>
        <w:rPr>
          <w:rStyle w:val="Strong"/>
        </w:rPr>
        <w:t>Integrate Technology in Heavy Equipment Management</w:t>
      </w:r>
      <w:r>
        <w:t xml:space="preserve">: Use </w:t>
      </w:r>
      <w:proofErr w:type="spellStart"/>
      <w:r>
        <w:t>IoT</w:t>
      </w:r>
      <w:proofErr w:type="spellEnd"/>
      <w:r>
        <w:t xml:space="preserve"> sensors, telemetry systems, and data analytics for real-time insights on equipment status and performance.</w:t>
      </w:r>
    </w:p>
    <w:p w:rsidR="00AC5E33" w:rsidRDefault="00AC5E33" w:rsidP="00AC5E33">
      <w:pPr>
        <w:numPr>
          <w:ilvl w:val="0"/>
          <w:numId w:val="28"/>
        </w:numPr>
        <w:spacing w:before="100" w:beforeAutospacing="1" w:after="100" w:afterAutospacing="1" w:line="240" w:lineRule="auto"/>
      </w:pPr>
      <w:r>
        <w:rPr>
          <w:rStyle w:val="Strong"/>
        </w:rPr>
        <w:t>Optimize Operations and Safety</w:t>
      </w:r>
      <w:r>
        <w:t>: Leverage digital tools to enhance safety protocols, compliance tracking, and workflow automation.</w:t>
      </w:r>
    </w:p>
    <w:p w:rsidR="00AC5E33" w:rsidRDefault="00AC5E33" w:rsidP="00AC5E33">
      <w:pPr>
        <w:numPr>
          <w:ilvl w:val="0"/>
          <w:numId w:val="28"/>
        </w:numPr>
        <w:spacing w:before="100" w:beforeAutospacing="1" w:after="100" w:afterAutospacing="1" w:line="240" w:lineRule="auto"/>
      </w:pPr>
      <w:r>
        <w:rPr>
          <w:rStyle w:val="Strong"/>
        </w:rPr>
        <w:t>Implement Predictive Maintenance Strategies</w:t>
      </w:r>
      <w:r>
        <w:t>: Employ data-driven methods to identify potential equipment failures before they occur, reducing downtime and costs.</w:t>
      </w:r>
    </w:p>
    <w:p w:rsidR="00AC5E33" w:rsidRDefault="00AC5E33" w:rsidP="00AC5E33">
      <w:pPr>
        <w:numPr>
          <w:ilvl w:val="0"/>
          <w:numId w:val="28"/>
        </w:numPr>
        <w:spacing w:before="100" w:beforeAutospacing="1" w:after="100" w:afterAutospacing="1" w:line="240" w:lineRule="auto"/>
      </w:pPr>
      <w:r>
        <w:rPr>
          <w:rStyle w:val="Strong"/>
        </w:rPr>
        <w:t>Plan and Execute Complex Lifts</w:t>
      </w:r>
      <w:r>
        <w:t>: Develop advanced rigging plans, execute critical lifts, and manage crane operations with precision using technology-driven solutions.</w:t>
      </w:r>
    </w:p>
    <w:p w:rsidR="00AC5E33" w:rsidRDefault="00AC5E33" w:rsidP="00AC5E33">
      <w:pPr>
        <w:spacing w:after="0"/>
      </w:pPr>
      <w:r>
        <w:lastRenderedPageBreak/>
        <w:pict>
          <v:rect id="_x0000_i1026" style="width:0;height:1.5pt" o:hralign="center" o:hrstd="t" o:hr="t" fillcolor="#a0a0a0" stroked="f"/>
        </w:pict>
      </w:r>
    </w:p>
    <w:p w:rsidR="00AC5E33" w:rsidRDefault="00AC5E33" w:rsidP="00AC5E33">
      <w:pPr>
        <w:pStyle w:val="Heading3"/>
      </w:pPr>
      <w:r>
        <w:rPr>
          <w:rStyle w:val="Strong"/>
          <w:b/>
          <w:bCs/>
        </w:rPr>
        <w:t>Course Structure</w:t>
      </w:r>
    </w:p>
    <w:p w:rsidR="00AC5E33" w:rsidRDefault="00AC5E33" w:rsidP="00AC5E33">
      <w:pPr>
        <w:pStyle w:val="Heading4"/>
      </w:pPr>
      <w:r>
        <w:rPr>
          <w:rStyle w:val="Strong"/>
          <w:b/>
          <w:bCs/>
        </w:rPr>
        <w:t>Module 1: Introduction to Rigging and Heavy Equipment Operations</w:t>
      </w:r>
    </w:p>
    <w:p w:rsidR="00AC5E33" w:rsidRDefault="00AC5E33" w:rsidP="00AC5E33">
      <w:pPr>
        <w:numPr>
          <w:ilvl w:val="0"/>
          <w:numId w:val="29"/>
        </w:numPr>
        <w:spacing w:before="100" w:beforeAutospacing="1" w:after="100" w:afterAutospacing="1" w:line="240" w:lineRule="auto"/>
      </w:pPr>
      <w:r>
        <w:rPr>
          <w:rStyle w:val="Strong"/>
        </w:rPr>
        <w:t>Objective</w:t>
      </w:r>
      <w:r>
        <w:t>: Establish foundational knowledge of rigging methods, equipment types, and operational guidelines.</w:t>
      </w:r>
    </w:p>
    <w:p w:rsidR="00AC5E33" w:rsidRDefault="00AC5E33" w:rsidP="00AC5E33">
      <w:pPr>
        <w:numPr>
          <w:ilvl w:val="0"/>
          <w:numId w:val="29"/>
        </w:numPr>
        <w:spacing w:before="100" w:beforeAutospacing="1" w:after="100" w:afterAutospacing="1" w:line="240" w:lineRule="auto"/>
      </w:pPr>
      <w:r>
        <w:rPr>
          <w:rStyle w:val="Strong"/>
        </w:rPr>
        <w:t>Topics Covered</w:t>
      </w:r>
      <w:r>
        <w:t>:</w:t>
      </w:r>
    </w:p>
    <w:p w:rsidR="00AC5E33" w:rsidRDefault="00AC5E33" w:rsidP="00AC5E33">
      <w:pPr>
        <w:numPr>
          <w:ilvl w:val="1"/>
          <w:numId w:val="29"/>
        </w:numPr>
        <w:spacing w:before="100" w:beforeAutospacing="1" w:after="100" w:afterAutospacing="1" w:line="240" w:lineRule="auto"/>
      </w:pPr>
      <w:r>
        <w:t>Common rigging tools (slings, shackles, chains, hooks) and their applications</w:t>
      </w:r>
    </w:p>
    <w:p w:rsidR="00AC5E33" w:rsidRDefault="00AC5E33" w:rsidP="00AC5E33">
      <w:pPr>
        <w:numPr>
          <w:ilvl w:val="1"/>
          <w:numId w:val="29"/>
        </w:numPr>
        <w:spacing w:before="100" w:beforeAutospacing="1" w:after="100" w:afterAutospacing="1" w:line="240" w:lineRule="auto"/>
      </w:pPr>
      <w:r>
        <w:t>Basic load calculations and safety factors</w:t>
      </w:r>
    </w:p>
    <w:p w:rsidR="00AC5E33" w:rsidRDefault="00AC5E33" w:rsidP="00AC5E33">
      <w:pPr>
        <w:numPr>
          <w:ilvl w:val="1"/>
          <w:numId w:val="29"/>
        </w:numPr>
        <w:spacing w:before="100" w:beforeAutospacing="1" w:after="100" w:afterAutospacing="1" w:line="240" w:lineRule="auto"/>
      </w:pPr>
      <w:r>
        <w:t>Overview of crane types, forklifts, and specialized lifting gear</w:t>
      </w:r>
    </w:p>
    <w:p w:rsidR="00AC5E33" w:rsidRDefault="00AC5E33" w:rsidP="00AC5E33">
      <w:pPr>
        <w:numPr>
          <w:ilvl w:val="0"/>
          <w:numId w:val="29"/>
        </w:numPr>
        <w:spacing w:before="100" w:beforeAutospacing="1" w:after="100" w:afterAutospacing="1" w:line="240" w:lineRule="auto"/>
      </w:pPr>
      <w:r>
        <w:rPr>
          <w:rStyle w:val="Strong"/>
        </w:rPr>
        <w:t>Learning Activity</w:t>
      </w:r>
      <w:r>
        <w:t>:</w:t>
      </w:r>
    </w:p>
    <w:p w:rsidR="00AC5E33" w:rsidRDefault="00AC5E33" w:rsidP="00AC5E33">
      <w:pPr>
        <w:numPr>
          <w:ilvl w:val="1"/>
          <w:numId w:val="30"/>
        </w:numPr>
        <w:spacing w:before="100" w:beforeAutospacing="1" w:after="100" w:afterAutospacing="1" w:line="240" w:lineRule="auto"/>
      </w:pPr>
      <w:r>
        <w:rPr>
          <w:rStyle w:val="Strong"/>
        </w:rPr>
        <w:t>Hands-On Demo</w:t>
      </w:r>
      <w:r>
        <w:t>: Inspect a variety of rigging materials, identifying wear and tear, load limits, and proper maintenance.</w:t>
      </w:r>
    </w:p>
    <w:p w:rsidR="00AC5E33" w:rsidRDefault="00AC5E33" w:rsidP="00AC5E33">
      <w:pPr>
        <w:numPr>
          <w:ilvl w:val="0"/>
          <w:numId w:val="30"/>
        </w:numPr>
        <w:spacing w:before="100" w:beforeAutospacing="1" w:after="100" w:afterAutospacing="1" w:line="240" w:lineRule="auto"/>
      </w:pPr>
      <w:r>
        <w:rPr>
          <w:rStyle w:val="Strong"/>
        </w:rPr>
        <w:t>Assignment</w:t>
      </w:r>
      <w:r>
        <w:t>:</w:t>
      </w:r>
    </w:p>
    <w:p w:rsidR="00AC5E33" w:rsidRDefault="00AC5E33" w:rsidP="00AC5E33">
      <w:pPr>
        <w:numPr>
          <w:ilvl w:val="1"/>
          <w:numId w:val="30"/>
        </w:numPr>
        <w:spacing w:before="100" w:beforeAutospacing="1" w:after="100" w:afterAutospacing="1" w:line="240" w:lineRule="auto"/>
      </w:pPr>
      <w:r>
        <w:rPr>
          <w:rStyle w:val="Strong"/>
        </w:rPr>
        <w:t>Rigging Basics</w:t>
      </w:r>
      <w:r>
        <w:t>: Create a simple rigging plan for lifting a specified load safely, detailing the equipment needed and safety checks.</w:t>
      </w:r>
    </w:p>
    <w:p w:rsidR="00AC5E33" w:rsidRDefault="00AC5E33" w:rsidP="00AC5E33">
      <w:pPr>
        <w:spacing w:after="0"/>
      </w:pPr>
      <w:r>
        <w:pict>
          <v:rect id="_x0000_i1027" style="width:0;height:1.5pt" o:hralign="center" o:hrstd="t" o:hr="t" fillcolor="#a0a0a0" stroked="f"/>
        </w:pict>
      </w:r>
    </w:p>
    <w:p w:rsidR="00AC5E33" w:rsidRDefault="00AC5E33" w:rsidP="00AC5E33">
      <w:pPr>
        <w:pStyle w:val="Heading4"/>
      </w:pPr>
      <w:r>
        <w:rPr>
          <w:rStyle w:val="Strong"/>
          <w:b/>
          <w:bCs/>
        </w:rPr>
        <w:t xml:space="preserve">Module 2: Digital Tools and </w:t>
      </w:r>
      <w:proofErr w:type="spellStart"/>
      <w:r>
        <w:rPr>
          <w:rStyle w:val="Strong"/>
          <w:b/>
          <w:bCs/>
        </w:rPr>
        <w:t>IoT</w:t>
      </w:r>
      <w:proofErr w:type="spellEnd"/>
      <w:r>
        <w:rPr>
          <w:rStyle w:val="Strong"/>
          <w:b/>
          <w:bCs/>
        </w:rPr>
        <w:t xml:space="preserve"> in Rigging Operations</w:t>
      </w:r>
    </w:p>
    <w:p w:rsidR="00AC5E33" w:rsidRDefault="00AC5E33" w:rsidP="00AC5E33">
      <w:pPr>
        <w:numPr>
          <w:ilvl w:val="0"/>
          <w:numId w:val="31"/>
        </w:numPr>
        <w:spacing w:before="100" w:beforeAutospacing="1" w:after="100" w:afterAutospacing="1" w:line="240" w:lineRule="auto"/>
      </w:pPr>
      <w:r>
        <w:rPr>
          <w:rStyle w:val="Strong"/>
        </w:rPr>
        <w:t>Objective</w:t>
      </w:r>
      <w:r>
        <w:t xml:space="preserve">: Introduce </w:t>
      </w:r>
      <w:proofErr w:type="spellStart"/>
      <w:r>
        <w:t>IoT</w:t>
      </w:r>
      <w:proofErr w:type="spellEnd"/>
      <w:r>
        <w:t xml:space="preserve"> sensors, telemetry systems, and cloud-based monitoring to track equipment performance and enhance safety.</w:t>
      </w:r>
    </w:p>
    <w:p w:rsidR="00AC5E33" w:rsidRDefault="00AC5E33" w:rsidP="00AC5E33">
      <w:pPr>
        <w:numPr>
          <w:ilvl w:val="0"/>
          <w:numId w:val="31"/>
        </w:numPr>
        <w:spacing w:before="100" w:beforeAutospacing="1" w:after="100" w:afterAutospacing="1" w:line="240" w:lineRule="auto"/>
      </w:pPr>
      <w:r>
        <w:rPr>
          <w:rStyle w:val="Strong"/>
        </w:rPr>
        <w:t>Topics Covered</w:t>
      </w:r>
      <w:r>
        <w:t>:</w:t>
      </w:r>
    </w:p>
    <w:p w:rsidR="00AC5E33" w:rsidRDefault="00AC5E33" w:rsidP="00AC5E33">
      <w:pPr>
        <w:numPr>
          <w:ilvl w:val="1"/>
          <w:numId w:val="31"/>
        </w:numPr>
        <w:spacing w:before="100" w:beforeAutospacing="1" w:after="100" w:afterAutospacing="1" w:line="240" w:lineRule="auto"/>
      </w:pPr>
      <w:proofErr w:type="spellStart"/>
      <w:r>
        <w:t>IoT</w:t>
      </w:r>
      <w:proofErr w:type="spellEnd"/>
      <w:r>
        <w:t xml:space="preserve"> architecture for heavy machinery (sensors, connectivity, data visualization)</w:t>
      </w:r>
    </w:p>
    <w:p w:rsidR="00AC5E33" w:rsidRDefault="00AC5E33" w:rsidP="00AC5E33">
      <w:pPr>
        <w:numPr>
          <w:ilvl w:val="1"/>
          <w:numId w:val="31"/>
        </w:numPr>
        <w:spacing w:before="100" w:beforeAutospacing="1" w:after="100" w:afterAutospacing="1" w:line="240" w:lineRule="auto"/>
      </w:pPr>
      <w:r>
        <w:t>Real-time equipment health monitoring (oil pressure, vibration, temperature)</w:t>
      </w:r>
    </w:p>
    <w:p w:rsidR="00AC5E33" w:rsidRDefault="00AC5E33" w:rsidP="00AC5E33">
      <w:pPr>
        <w:numPr>
          <w:ilvl w:val="1"/>
          <w:numId w:val="31"/>
        </w:numPr>
        <w:spacing w:before="100" w:beforeAutospacing="1" w:after="100" w:afterAutospacing="1" w:line="240" w:lineRule="auto"/>
      </w:pPr>
      <w:r>
        <w:t>Remote diagnostics and automated alerts for potential failures</w:t>
      </w:r>
    </w:p>
    <w:p w:rsidR="00AC5E33" w:rsidRDefault="00AC5E33" w:rsidP="00AC5E33">
      <w:pPr>
        <w:numPr>
          <w:ilvl w:val="0"/>
          <w:numId w:val="31"/>
        </w:numPr>
        <w:spacing w:before="100" w:beforeAutospacing="1" w:after="100" w:afterAutospacing="1" w:line="240" w:lineRule="auto"/>
      </w:pPr>
      <w:r>
        <w:rPr>
          <w:rStyle w:val="Strong"/>
        </w:rPr>
        <w:t>Learning Activity</w:t>
      </w:r>
      <w:r>
        <w:t>:</w:t>
      </w:r>
    </w:p>
    <w:p w:rsidR="00AC5E33" w:rsidRDefault="00AC5E33" w:rsidP="00AC5E33">
      <w:pPr>
        <w:numPr>
          <w:ilvl w:val="1"/>
          <w:numId w:val="32"/>
        </w:numPr>
        <w:spacing w:before="100" w:beforeAutospacing="1" w:after="100" w:afterAutospacing="1" w:line="240" w:lineRule="auto"/>
      </w:pPr>
      <w:r>
        <w:rPr>
          <w:rStyle w:val="Strong"/>
        </w:rPr>
        <w:t>Lab Exercise</w:t>
      </w:r>
      <w:r>
        <w:t xml:space="preserve">: Use a mock </w:t>
      </w:r>
      <w:proofErr w:type="spellStart"/>
      <w:r>
        <w:t>IoT</w:t>
      </w:r>
      <w:proofErr w:type="spellEnd"/>
      <w:r>
        <w:t xml:space="preserve"> dashboard to monitor crane load capacities, interpret sensor data, and trigger alerts.</w:t>
      </w:r>
    </w:p>
    <w:p w:rsidR="00AC5E33" w:rsidRDefault="00AC5E33" w:rsidP="00AC5E33">
      <w:pPr>
        <w:numPr>
          <w:ilvl w:val="0"/>
          <w:numId w:val="32"/>
        </w:numPr>
        <w:spacing w:before="100" w:beforeAutospacing="1" w:after="100" w:afterAutospacing="1" w:line="240" w:lineRule="auto"/>
      </w:pPr>
      <w:r>
        <w:rPr>
          <w:rStyle w:val="Strong"/>
        </w:rPr>
        <w:t>Assignment</w:t>
      </w:r>
      <w:r>
        <w:t>:</w:t>
      </w:r>
    </w:p>
    <w:p w:rsidR="00AC5E33" w:rsidRDefault="00AC5E33" w:rsidP="00AC5E33">
      <w:pPr>
        <w:numPr>
          <w:ilvl w:val="1"/>
          <w:numId w:val="32"/>
        </w:numPr>
        <w:spacing w:before="100" w:beforeAutospacing="1" w:after="100" w:afterAutospacing="1" w:line="240" w:lineRule="auto"/>
      </w:pPr>
      <w:proofErr w:type="spellStart"/>
      <w:r>
        <w:rPr>
          <w:rStyle w:val="Strong"/>
        </w:rPr>
        <w:t>IoT</w:t>
      </w:r>
      <w:proofErr w:type="spellEnd"/>
      <w:r>
        <w:rPr>
          <w:rStyle w:val="Strong"/>
        </w:rPr>
        <w:t xml:space="preserve"> Implementation Plan</w:t>
      </w:r>
      <w:r>
        <w:t>: Develop a strategy for integrating sensors and telemetry in an existing rigging fleet, outlining expected cost savings and safety benefits.</w:t>
      </w:r>
    </w:p>
    <w:p w:rsidR="00AC5E33" w:rsidRDefault="00AC5E33" w:rsidP="00AC5E33">
      <w:pPr>
        <w:spacing w:after="0"/>
      </w:pPr>
      <w:r>
        <w:pict>
          <v:rect id="_x0000_i1028" style="width:0;height:1.5pt" o:hralign="center" o:hrstd="t" o:hr="t" fillcolor="#a0a0a0" stroked="f"/>
        </w:pict>
      </w:r>
    </w:p>
    <w:p w:rsidR="00AC5E33" w:rsidRDefault="00AC5E33" w:rsidP="00AC5E33">
      <w:pPr>
        <w:pStyle w:val="Heading4"/>
      </w:pPr>
      <w:r>
        <w:rPr>
          <w:rStyle w:val="Strong"/>
          <w:b/>
          <w:bCs/>
        </w:rPr>
        <w:lastRenderedPageBreak/>
        <w:t>Module 3: Safety Regulations and Compliance</w:t>
      </w:r>
    </w:p>
    <w:p w:rsidR="00AC5E33" w:rsidRDefault="00AC5E33" w:rsidP="00AC5E33">
      <w:pPr>
        <w:numPr>
          <w:ilvl w:val="0"/>
          <w:numId w:val="33"/>
        </w:numPr>
        <w:spacing w:before="100" w:beforeAutospacing="1" w:after="100" w:afterAutospacing="1" w:line="240" w:lineRule="auto"/>
      </w:pPr>
      <w:r>
        <w:rPr>
          <w:rStyle w:val="Strong"/>
        </w:rPr>
        <w:t>Objective</w:t>
      </w:r>
      <w:r>
        <w:t>: Ensure participants understand relevant safety standards, regulations, and compliance requirements in rigging and heavy equipment management.</w:t>
      </w:r>
    </w:p>
    <w:p w:rsidR="00AC5E33" w:rsidRDefault="00AC5E33" w:rsidP="00AC5E33">
      <w:pPr>
        <w:numPr>
          <w:ilvl w:val="0"/>
          <w:numId w:val="33"/>
        </w:numPr>
        <w:spacing w:before="100" w:beforeAutospacing="1" w:after="100" w:afterAutospacing="1" w:line="240" w:lineRule="auto"/>
      </w:pPr>
      <w:r>
        <w:rPr>
          <w:rStyle w:val="Strong"/>
        </w:rPr>
        <w:t>Topics Covered</w:t>
      </w:r>
      <w:r>
        <w:t>:</w:t>
      </w:r>
    </w:p>
    <w:p w:rsidR="00AC5E33" w:rsidRDefault="00AC5E33" w:rsidP="00AC5E33">
      <w:pPr>
        <w:numPr>
          <w:ilvl w:val="1"/>
          <w:numId w:val="33"/>
        </w:numPr>
        <w:spacing w:before="100" w:beforeAutospacing="1" w:after="100" w:afterAutospacing="1" w:line="240" w:lineRule="auto"/>
      </w:pPr>
      <w:r>
        <w:t>OSHA/ISO standards for lifting operations and crane usage</w:t>
      </w:r>
    </w:p>
    <w:p w:rsidR="00AC5E33" w:rsidRDefault="00AC5E33" w:rsidP="00AC5E33">
      <w:pPr>
        <w:numPr>
          <w:ilvl w:val="1"/>
          <w:numId w:val="33"/>
        </w:numPr>
        <w:spacing w:before="100" w:beforeAutospacing="1" w:after="100" w:afterAutospacing="1" w:line="240" w:lineRule="auto"/>
      </w:pPr>
      <w:r>
        <w:t>Regular inspection schedules, certifications, and record-keeping</w:t>
      </w:r>
    </w:p>
    <w:p w:rsidR="00AC5E33" w:rsidRDefault="00AC5E33" w:rsidP="00AC5E33">
      <w:pPr>
        <w:numPr>
          <w:ilvl w:val="1"/>
          <w:numId w:val="33"/>
        </w:numPr>
        <w:spacing w:before="100" w:beforeAutospacing="1" w:after="100" w:afterAutospacing="1" w:line="240" w:lineRule="auto"/>
      </w:pPr>
      <w:r>
        <w:t>Hazard assessments and risk mitigation strategies</w:t>
      </w:r>
    </w:p>
    <w:p w:rsidR="00AC5E33" w:rsidRDefault="00AC5E33" w:rsidP="00AC5E33">
      <w:pPr>
        <w:numPr>
          <w:ilvl w:val="0"/>
          <w:numId w:val="33"/>
        </w:numPr>
        <w:spacing w:before="100" w:beforeAutospacing="1" w:after="100" w:afterAutospacing="1" w:line="240" w:lineRule="auto"/>
      </w:pPr>
      <w:r>
        <w:rPr>
          <w:rStyle w:val="Strong"/>
        </w:rPr>
        <w:t>Learning Activity</w:t>
      </w:r>
      <w:r>
        <w:t>:</w:t>
      </w:r>
    </w:p>
    <w:p w:rsidR="00AC5E33" w:rsidRDefault="00AC5E33" w:rsidP="00AC5E33">
      <w:pPr>
        <w:numPr>
          <w:ilvl w:val="1"/>
          <w:numId w:val="34"/>
        </w:numPr>
        <w:spacing w:before="100" w:beforeAutospacing="1" w:after="100" w:afterAutospacing="1" w:line="240" w:lineRule="auto"/>
      </w:pPr>
      <w:r>
        <w:rPr>
          <w:rStyle w:val="Strong"/>
        </w:rPr>
        <w:t>Case Study</w:t>
      </w:r>
      <w:r>
        <w:t>: Examine a real-world incident involving rigging failure or crane collapse, discussing which compliance gaps led to the accident and how technology could have prevented it.</w:t>
      </w:r>
    </w:p>
    <w:p w:rsidR="00AC5E33" w:rsidRDefault="00AC5E33" w:rsidP="00AC5E33">
      <w:pPr>
        <w:numPr>
          <w:ilvl w:val="0"/>
          <w:numId w:val="34"/>
        </w:numPr>
        <w:spacing w:before="100" w:beforeAutospacing="1" w:after="100" w:afterAutospacing="1" w:line="240" w:lineRule="auto"/>
      </w:pPr>
      <w:r>
        <w:rPr>
          <w:rStyle w:val="Strong"/>
        </w:rPr>
        <w:t>Assignment</w:t>
      </w:r>
      <w:r>
        <w:t>:</w:t>
      </w:r>
    </w:p>
    <w:p w:rsidR="00AC5E33" w:rsidRDefault="00AC5E33" w:rsidP="00AC5E33">
      <w:pPr>
        <w:numPr>
          <w:ilvl w:val="1"/>
          <w:numId w:val="34"/>
        </w:numPr>
        <w:spacing w:before="100" w:beforeAutospacing="1" w:after="100" w:afterAutospacing="1" w:line="240" w:lineRule="auto"/>
      </w:pPr>
      <w:r>
        <w:rPr>
          <w:rStyle w:val="Strong"/>
        </w:rPr>
        <w:t>Compliance Audit</w:t>
      </w:r>
      <w:r>
        <w:t>: Conduct a simulated safety audit for a rigging operation, listing non-compliant practices and recommending corrective measures.</w:t>
      </w:r>
    </w:p>
    <w:p w:rsidR="00AC5E33" w:rsidRDefault="00AC5E33" w:rsidP="00AC5E33">
      <w:pPr>
        <w:spacing w:after="0"/>
      </w:pPr>
      <w:r>
        <w:pict>
          <v:rect id="_x0000_i1029" style="width:0;height:1.5pt" o:hralign="center" o:hrstd="t" o:hr="t" fillcolor="#a0a0a0" stroked="f"/>
        </w:pict>
      </w:r>
    </w:p>
    <w:p w:rsidR="00AC5E33" w:rsidRDefault="00AC5E33" w:rsidP="00AC5E33">
      <w:pPr>
        <w:pStyle w:val="Heading4"/>
      </w:pPr>
      <w:r>
        <w:rPr>
          <w:rStyle w:val="Strong"/>
          <w:b/>
          <w:bCs/>
        </w:rPr>
        <w:t>Module 4: Advanced Rigging Techniques and Load Dynamics</w:t>
      </w:r>
    </w:p>
    <w:p w:rsidR="00AC5E33" w:rsidRDefault="00AC5E33" w:rsidP="00AC5E33">
      <w:pPr>
        <w:numPr>
          <w:ilvl w:val="0"/>
          <w:numId w:val="35"/>
        </w:numPr>
        <w:spacing w:before="100" w:beforeAutospacing="1" w:after="100" w:afterAutospacing="1" w:line="240" w:lineRule="auto"/>
      </w:pPr>
      <w:r>
        <w:rPr>
          <w:rStyle w:val="Strong"/>
        </w:rPr>
        <w:t>Objective</w:t>
      </w:r>
      <w:r>
        <w:t>: Delve deeper into complex lifts, multi-crane coordination, and specialized rigging methods for unique load shapes and environments.</w:t>
      </w:r>
    </w:p>
    <w:p w:rsidR="00AC5E33" w:rsidRDefault="00AC5E33" w:rsidP="00AC5E33">
      <w:pPr>
        <w:numPr>
          <w:ilvl w:val="0"/>
          <w:numId w:val="35"/>
        </w:numPr>
        <w:spacing w:before="100" w:beforeAutospacing="1" w:after="100" w:afterAutospacing="1" w:line="240" w:lineRule="auto"/>
      </w:pPr>
      <w:r>
        <w:rPr>
          <w:rStyle w:val="Strong"/>
        </w:rPr>
        <w:t>Topics Covered</w:t>
      </w:r>
      <w:r>
        <w:t>:</w:t>
      </w:r>
    </w:p>
    <w:p w:rsidR="00AC5E33" w:rsidRDefault="00AC5E33" w:rsidP="00AC5E33">
      <w:pPr>
        <w:numPr>
          <w:ilvl w:val="1"/>
          <w:numId w:val="35"/>
        </w:numPr>
        <w:spacing w:before="100" w:beforeAutospacing="1" w:after="100" w:afterAutospacing="1" w:line="240" w:lineRule="auto"/>
      </w:pPr>
      <w:r>
        <w:t>Complex load calculations (center of gravity, dynamic loading, bridle slings)</w:t>
      </w:r>
    </w:p>
    <w:p w:rsidR="00AC5E33" w:rsidRDefault="00AC5E33" w:rsidP="00AC5E33">
      <w:pPr>
        <w:numPr>
          <w:ilvl w:val="1"/>
          <w:numId w:val="35"/>
        </w:numPr>
        <w:spacing w:before="100" w:beforeAutospacing="1" w:after="100" w:afterAutospacing="1" w:line="240" w:lineRule="auto"/>
      </w:pPr>
      <w:r>
        <w:t>Multi-crane lifts and synchronized hoisting</w:t>
      </w:r>
    </w:p>
    <w:p w:rsidR="00AC5E33" w:rsidRDefault="00AC5E33" w:rsidP="00AC5E33">
      <w:pPr>
        <w:numPr>
          <w:ilvl w:val="1"/>
          <w:numId w:val="35"/>
        </w:numPr>
        <w:spacing w:before="100" w:beforeAutospacing="1" w:after="100" w:afterAutospacing="1" w:line="240" w:lineRule="auto"/>
      </w:pPr>
      <w:r>
        <w:t>Rigging techniques for large modules, wind turbines, or unconventional loads</w:t>
      </w:r>
    </w:p>
    <w:p w:rsidR="00AC5E33" w:rsidRDefault="00AC5E33" w:rsidP="00AC5E33">
      <w:pPr>
        <w:numPr>
          <w:ilvl w:val="0"/>
          <w:numId w:val="35"/>
        </w:numPr>
        <w:spacing w:before="100" w:beforeAutospacing="1" w:after="100" w:afterAutospacing="1" w:line="240" w:lineRule="auto"/>
      </w:pPr>
      <w:r>
        <w:rPr>
          <w:rStyle w:val="Strong"/>
        </w:rPr>
        <w:t>Learning Activity</w:t>
      </w:r>
      <w:r>
        <w:t>:</w:t>
      </w:r>
    </w:p>
    <w:p w:rsidR="00AC5E33" w:rsidRDefault="00AC5E33" w:rsidP="00AC5E33">
      <w:pPr>
        <w:numPr>
          <w:ilvl w:val="1"/>
          <w:numId w:val="36"/>
        </w:numPr>
        <w:spacing w:before="100" w:beforeAutospacing="1" w:after="100" w:afterAutospacing="1" w:line="240" w:lineRule="auto"/>
      </w:pPr>
      <w:r>
        <w:rPr>
          <w:rStyle w:val="Strong"/>
        </w:rPr>
        <w:t>Simulation</w:t>
      </w:r>
      <w:r>
        <w:t>: Plan a multi-crane lift using load distribution software, ensuring balanced forces across all lifting points.</w:t>
      </w:r>
    </w:p>
    <w:p w:rsidR="00AC5E33" w:rsidRDefault="00AC5E33" w:rsidP="00AC5E33">
      <w:pPr>
        <w:numPr>
          <w:ilvl w:val="0"/>
          <w:numId w:val="36"/>
        </w:numPr>
        <w:spacing w:before="100" w:beforeAutospacing="1" w:after="100" w:afterAutospacing="1" w:line="240" w:lineRule="auto"/>
      </w:pPr>
      <w:r>
        <w:rPr>
          <w:rStyle w:val="Strong"/>
        </w:rPr>
        <w:t>Assignment</w:t>
      </w:r>
      <w:r>
        <w:t>:</w:t>
      </w:r>
    </w:p>
    <w:p w:rsidR="00AC5E33" w:rsidRDefault="00AC5E33" w:rsidP="00AC5E33">
      <w:pPr>
        <w:numPr>
          <w:ilvl w:val="1"/>
          <w:numId w:val="36"/>
        </w:numPr>
        <w:spacing w:before="100" w:beforeAutospacing="1" w:after="100" w:afterAutospacing="1" w:line="240" w:lineRule="auto"/>
      </w:pPr>
      <w:r>
        <w:rPr>
          <w:rStyle w:val="Strong"/>
        </w:rPr>
        <w:t>Advanced Rigging Plan</w:t>
      </w:r>
      <w:r>
        <w:t>: Draft a comprehensive plan for a challenging lift scenario (e.g., moving a large generator onto a platform), detailing required equipment, load calculations, and safety protocols.</w:t>
      </w:r>
    </w:p>
    <w:p w:rsidR="00AC5E33" w:rsidRDefault="00AC5E33" w:rsidP="00AC5E33">
      <w:pPr>
        <w:spacing w:after="0"/>
      </w:pPr>
      <w:r>
        <w:pict>
          <v:rect id="_x0000_i1030" style="width:0;height:1.5pt" o:hralign="center" o:hrstd="t" o:hr="t" fillcolor="#a0a0a0" stroked="f"/>
        </w:pict>
      </w:r>
    </w:p>
    <w:p w:rsidR="00AC5E33" w:rsidRDefault="00AC5E33" w:rsidP="00AC5E33">
      <w:pPr>
        <w:pStyle w:val="Heading4"/>
      </w:pPr>
      <w:r>
        <w:rPr>
          <w:rStyle w:val="Strong"/>
          <w:b/>
          <w:bCs/>
        </w:rPr>
        <w:lastRenderedPageBreak/>
        <w:t>Module 5: Predictive Maintenance and Data Analytics</w:t>
      </w:r>
    </w:p>
    <w:p w:rsidR="00AC5E33" w:rsidRDefault="00AC5E33" w:rsidP="00AC5E33">
      <w:pPr>
        <w:numPr>
          <w:ilvl w:val="0"/>
          <w:numId w:val="37"/>
        </w:numPr>
        <w:spacing w:before="100" w:beforeAutospacing="1" w:after="100" w:afterAutospacing="1" w:line="240" w:lineRule="auto"/>
      </w:pPr>
      <w:r>
        <w:rPr>
          <w:rStyle w:val="Strong"/>
        </w:rPr>
        <w:t>Objective</w:t>
      </w:r>
      <w:r>
        <w:t>: Show participants how to employ data analytics to predict equipment failures, schedule maintenance, and minimize downtime.</w:t>
      </w:r>
    </w:p>
    <w:p w:rsidR="00AC5E33" w:rsidRDefault="00AC5E33" w:rsidP="00AC5E33">
      <w:pPr>
        <w:numPr>
          <w:ilvl w:val="0"/>
          <w:numId w:val="37"/>
        </w:numPr>
        <w:spacing w:before="100" w:beforeAutospacing="1" w:after="100" w:afterAutospacing="1" w:line="240" w:lineRule="auto"/>
      </w:pPr>
      <w:r>
        <w:rPr>
          <w:rStyle w:val="Strong"/>
        </w:rPr>
        <w:t>Topics Covered</w:t>
      </w:r>
      <w:r>
        <w:t>:</w:t>
      </w:r>
    </w:p>
    <w:p w:rsidR="00AC5E33" w:rsidRDefault="00AC5E33" w:rsidP="00AC5E33">
      <w:pPr>
        <w:numPr>
          <w:ilvl w:val="1"/>
          <w:numId w:val="37"/>
        </w:numPr>
        <w:spacing w:before="100" w:beforeAutospacing="1" w:after="100" w:afterAutospacing="1" w:line="240" w:lineRule="auto"/>
      </w:pPr>
      <w:r>
        <w:t>Predictive maintenance vs. preventive maintenance</w:t>
      </w:r>
    </w:p>
    <w:p w:rsidR="00AC5E33" w:rsidRDefault="00AC5E33" w:rsidP="00AC5E33">
      <w:pPr>
        <w:numPr>
          <w:ilvl w:val="1"/>
          <w:numId w:val="37"/>
        </w:numPr>
        <w:spacing w:before="100" w:beforeAutospacing="1" w:after="100" w:afterAutospacing="1" w:line="240" w:lineRule="auto"/>
      </w:pPr>
      <w:r>
        <w:t>Gathering machinery data (load cycles, operational hours, mechanical stresses)</w:t>
      </w:r>
    </w:p>
    <w:p w:rsidR="00AC5E33" w:rsidRDefault="00AC5E33" w:rsidP="00AC5E33">
      <w:pPr>
        <w:numPr>
          <w:ilvl w:val="1"/>
          <w:numId w:val="37"/>
        </w:numPr>
        <w:spacing w:before="100" w:beforeAutospacing="1" w:after="100" w:afterAutospacing="1" w:line="240" w:lineRule="auto"/>
      </w:pPr>
      <w:r>
        <w:t>Data analysis tools (machine learning, anomaly detection)</w:t>
      </w:r>
    </w:p>
    <w:p w:rsidR="00AC5E33" w:rsidRDefault="00AC5E33" w:rsidP="00AC5E33">
      <w:pPr>
        <w:numPr>
          <w:ilvl w:val="0"/>
          <w:numId w:val="37"/>
        </w:numPr>
        <w:spacing w:before="100" w:beforeAutospacing="1" w:after="100" w:afterAutospacing="1" w:line="240" w:lineRule="auto"/>
      </w:pPr>
      <w:r>
        <w:rPr>
          <w:rStyle w:val="Strong"/>
        </w:rPr>
        <w:t>Learning Activity</w:t>
      </w:r>
      <w:r>
        <w:t>:</w:t>
      </w:r>
    </w:p>
    <w:p w:rsidR="00AC5E33" w:rsidRDefault="00AC5E33" w:rsidP="00AC5E33">
      <w:pPr>
        <w:numPr>
          <w:ilvl w:val="1"/>
          <w:numId w:val="38"/>
        </w:numPr>
        <w:spacing w:before="100" w:beforeAutospacing="1" w:after="100" w:afterAutospacing="1" w:line="240" w:lineRule="auto"/>
      </w:pPr>
      <w:r>
        <w:rPr>
          <w:rStyle w:val="Strong"/>
        </w:rPr>
        <w:t>Lab</w:t>
      </w:r>
      <w:r>
        <w:t>: Use a sample dataset from crane operations to train a basic predictive model that flags potential mechanical issues.</w:t>
      </w:r>
    </w:p>
    <w:p w:rsidR="00AC5E33" w:rsidRDefault="00AC5E33" w:rsidP="00AC5E33">
      <w:pPr>
        <w:numPr>
          <w:ilvl w:val="0"/>
          <w:numId w:val="38"/>
        </w:numPr>
        <w:spacing w:before="100" w:beforeAutospacing="1" w:after="100" w:afterAutospacing="1" w:line="240" w:lineRule="auto"/>
      </w:pPr>
      <w:r>
        <w:rPr>
          <w:rStyle w:val="Strong"/>
        </w:rPr>
        <w:t>Assignment</w:t>
      </w:r>
      <w:r>
        <w:t>:</w:t>
      </w:r>
    </w:p>
    <w:p w:rsidR="00AC5E33" w:rsidRDefault="00AC5E33" w:rsidP="00AC5E33">
      <w:pPr>
        <w:numPr>
          <w:ilvl w:val="1"/>
          <w:numId w:val="38"/>
        </w:numPr>
        <w:spacing w:before="100" w:beforeAutospacing="1" w:after="100" w:afterAutospacing="1" w:line="240" w:lineRule="auto"/>
      </w:pPr>
      <w:r>
        <w:rPr>
          <w:rStyle w:val="Strong"/>
        </w:rPr>
        <w:t>Maintenance Strategy</w:t>
      </w:r>
      <w:r>
        <w:t>: Develop a predictive maintenance plan for a fleet of cranes, specifying data inputs, algorithmic approaches, and key performance indicators (KPIs).</w:t>
      </w:r>
    </w:p>
    <w:p w:rsidR="00AC5E33" w:rsidRDefault="00AC5E33" w:rsidP="00AC5E33">
      <w:pPr>
        <w:spacing w:after="0"/>
      </w:pPr>
      <w:r>
        <w:pict>
          <v:rect id="_x0000_i1031" style="width:0;height:1.5pt" o:hralign="center" o:hrstd="t" o:hr="t" fillcolor="#a0a0a0" stroked="f"/>
        </w:pict>
      </w:r>
    </w:p>
    <w:p w:rsidR="00AC5E33" w:rsidRDefault="00AC5E33" w:rsidP="00AC5E33">
      <w:pPr>
        <w:pStyle w:val="Heading4"/>
      </w:pPr>
      <w:r>
        <w:rPr>
          <w:rStyle w:val="Strong"/>
          <w:b/>
          <w:bCs/>
        </w:rPr>
        <w:t>Module 6: Automation and Future Innovations in Rigging</w:t>
      </w:r>
    </w:p>
    <w:p w:rsidR="00AC5E33" w:rsidRDefault="00AC5E33" w:rsidP="00AC5E33">
      <w:pPr>
        <w:numPr>
          <w:ilvl w:val="0"/>
          <w:numId w:val="39"/>
        </w:numPr>
        <w:spacing w:before="100" w:beforeAutospacing="1" w:after="100" w:afterAutospacing="1" w:line="240" w:lineRule="auto"/>
      </w:pPr>
      <w:r>
        <w:rPr>
          <w:rStyle w:val="Strong"/>
        </w:rPr>
        <w:t>Objective</w:t>
      </w:r>
      <w:r>
        <w:t>: Explore emerging technologies, such as autonomous equipment, AR/VR training, and remote-controlled systems, that are shaping the future of rigging.</w:t>
      </w:r>
    </w:p>
    <w:p w:rsidR="00AC5E33" w:rsidRDefault="00AC5E33" w:rsidP="00AC5E33">
      <w:pPr>
        <w:numPr>
          <w:ilvl w:val="0"/>
          <w:numId w:val="39"/>
        </w:numPr>
        <w:spacing w:before="100" w:beforeAutospacing="1" w:after="100" w:afterAutospacing="1" w:line="240" w:lineRule="auto"/>
      </w:pPr>
      <w:r>
        <w:rPr>
          <w:rStyle w:val="Strong"/>
        </w:rPr>
        <w:t>Topics Covered</w:t>
      </w:r>
      <w:r>
        <w:t>:</w:t>
      </w:r>
    </w:p>
    <w:p w:rsidR="00AC5E33" w:rsidRDefault="00AC5E33" w:rsidP="00AC5E33">
      <w:pPr>
        <w:numPr>
          <w:ilvl w:val="1"/>
          <w:numId w:val="39"/>
        </w:numPr>
        <w:spacing w:before="100" w:beforeAutospacing="1" w:after="100" w:afterAutospacing="1" w:line="240" w:lineRule="auto"/>
      </w:pPr>
      <w:r>
        <w:t>Autonomous cranes and self-driving heavy equipment</w:t>
      </w:r>
    </w:p>
    <w:p w:rsidR="00AC5E33" w:rsidRDefault="00AC5E33" w:rsidP="00AC5E33">
      <w:pPr>
        <w:numPr>
          <w:ilvl w:val="1"/>
          <w:numId w:val="39"/>
        </w:numPr>
        <w:spacing w:before="100" w:beforeAutospacing="1" w:after="100" w:afterAutospacing="1" w:line="240" w:lineRule="auto"/>
      </w:pPr>
      <w:r>
        <w:t>AR/VR for operator training and remote supervision</w:t>
      </w:r>
    </w:p>
    <w:p w:rsidR="00AC5E33" w:rsidRDefault="00AC5E33" w:rsidP="00AC5E33">
      <w:pPr>
        <w:numPr>
          <w:ilvl w:val="1"/>
          <w:numId w:val="39"/>
        </w:numPr>
        <w:spacing w:before="100" w:beforeAutospacing="1" w:after="100" w:afterAutospacing="1" w:line="240" w:lineRule="auto"/>
      </w:pPr>
      <w:r>
        <w:t>Robotics applications for handling repetitive or hazardous tasks</w:t>
      </w:r>
    </w:p>
    <w:p w:rsidR="00AC5E33" w:rsidRDefault="00AC5E33" w:rsidP="00AC5E33">
      <w:pPr>
        <w:numPr>
          <w:ilvl w:val="0"/>
          <w:numId w:val="39"/>
        </w:numPr>
        <w:spacing w:before="100" w:beforeAutospacing="1" w:after="100" w:afterAutospacing="1" w:line="240" w:lineRule="auto"/>
      </w:pPr>
      <w:r>
        <w:rPr>
          <w:rStyle w:val="Strong"/>
        </w:rPr>
        <w:t>Learning Activity</w:t>
      </w:r>
      <w:r>
        <w:t>:</w:t>
      </w:r>
    </w:p>
    <w:p w:rsidR="00AC5E33" w:rsidRDefault="00AC5E33" w:rsidP="00AC5E33">
      <w:pPr>
        <w:numPr>
          <w:ilvl w:val="1"/>
          <w:numId w:val="40"/>
        </w:numPr>
        <w:spacing w:before="100" w:beforeAutospacing="1" w:after="100" w:afterAutospacing="1" w:line="240" w:lineRule="auto"/>
      </w:pPr>
      <w:r>
        <w:rPr>
          <w:rStyle w:val="Strong"/>
        </w:rPr>
        <w:t>Innovation Brainstorm</w:t>
      </w:r>
      <w:r>
        <w:t>: In groups, propose a future-focused rigging solution that leverages one or more of these emerging technologies (e.g., a semi-autonomous crane system guided by real-time sensor data).</w:t>
      </w:r>
    </w:p>
    <w:p w:rsidR="00AC5E33" w:rsidRDefault="00AC5E33" w:rsidP="00AC5E33">
      <w:pPr>
        <w:numPr>
          <w:ilvl w:val="0"/>
          <w:numId w:val="40"/>
        </w:numPr>
        <w:spacing w:before="100" w:beforeAutospacing="1" w:after="100" w:afterAutospacing="1" w:line="240" w:lineRule="auto"/>
      </w:pPr>
      <w:r>
        <w:rPr>
          <w:rStyle w:val="Strong"/>
        </w:rPr>
        <w:t>Assignment</w:t>
      </w:r>
      <w:r>
        <w:t>:</w:t>
      </w:r>
    </w:p>
    <w:p w:rsidR="00AC5E33" w:rsidRDefault="00AC5E33" w:rsidP="00AC5E33">
      <w:pPr>
        <w:numPr>
          <w:ilvl w:val="1"/>
          <w:numId w:val="40"/>
        </w:numPr>
        <w:spacing w:before="100" w:beforeAutospacing="1" w:after="100" w:afterAutospacing="1" w:line="240" w:lineRule="auto"/>
      </w:pPr>
      <w:r>
        <w:rPr>
          <w:rStyle w:val="Strong"/>
        </w:rPr>
        <w:t>Tech Roadmap</w:t>
      </w:r>
      <w:r>
        <w:t>: Outline a multi-year roadmap showing how a rigging company could progressively adopt advanced technologies, detailing projected costs and ROI.</w:t>
      </w:r>
    </w:p>
    <w:p w:rsidR="00AC5E33" w:rsidRDefault="00AC5E33" w:rsidP="00AC5E33">
      <w:pPr>
        <w:spacing w:after="0"/>
      </w:pPr>
      <w:r>
        <w:pict>
          <v:rect id="_x0000_i1032" style="width:0;height:1.5pt" o:hralign="center" o:hrstd="t" o:hr="t" fillcolor="#a0a0a0" stroked="f"/>
        </w:pict>
      </w:r>
    </w:p>
    <w:p w:rsidR="00AC5E33" w:rsidRDefault="00AC5E33" w:rsidP="00AC5E33">
      <w:pPr>
        <w:pStyle w:val="Heading3"/>
      </w:pPr>
      <w:r>
        <w:rPr>
          <w:rStyle w:val="Strong"/>
          <w:b/>
          <w:bCs/>
        </w:rPr>
        <w:t>Teaching Methods</w:t>
      </w:r>
    </w:p>
    <w:p w:rsidR="00AC5E33" w:rsidRDefault="00AC5E33" w:rsidP="00AC5E33">
      <w:pPr>
        <w:numPr>
          <w:ilvl w:val="0"/>
          <w:numId w:val="41"/>
        </w:numPr>
        <w:spacing w:before="100" w:beforeAutospacing="1" w:after="100" w:afterAutospacing="1" w:line="240" w:lineRule="auto"/>
      </w:pPr>
      <w:r>
        <w:rPr>
          <w:rStyle w:val="Strong"/>
        </w:rPr>
        <w:t>Lectures &amp; Presentations</w:t>
      </w:r>
      <w:r>
        <w:t>: Covering theoretical frameworks, industry case studies, and technology insights.</w:t>
      </w:r>
    </w:p>
    <w:p w:rsidR="00AC5E33" w:rsidRDefault="00AC5E33" w:rsidP="00AC5E33">
      <w:pPr>
        <w:numPr>
          <w:ilvl w:val="0"/>
          <w:numId w:val="41"/>
        </w:numPr>
        <w:spacing w:before="100" w:beforeAutospacing="1" w:after="100" w:afterAutospacing="1" w:line="240" w:lineRule="auto"/>
      </w:pPr>
      <w:r>
        <w:rPr>
          <w:rStyle w:val="Strong"/>
        </w:rPr>
        <w:lastRenderedPageBreak/>
        <w:t>Hands-On Labs &amp; Simulations</w:t>
      </w:r>
      <w:r>
        <w:t xml:space="preserve">: Practical exercises with mock </w:t>
      </w:r>
      <w:proofErr w:type="spellStart"/>
      <w:r>
        <w:t>IoT</w:t>
      </w:r>
      <w:proofErr w:type="spellEnd"/>
      <w:r>
        <w:t xml:space="preserve"> dashboards, rigging software, and load calculation tools.</w:t>
      </w:r>
    </w:p>
    <w:p w:rsidR="00AC5E33" w:rsidRDefault="00AC5E33" w:rsidP="00AC5E33">
      <w:pPr>
        <w:numPr>
          <w:ilvl w:val="0"/>
          <w:numId w:val="41"/>
        </w:numPr>
        <w:spacing w:before="100" w:beforeAutospacing="1" w:after="100" w:afterAutospacing="1" w:line="240" w:lineRule="auto"/>
      </w:pPr>
      <w:r>
        <w:rPr>
          <w:rStyle w:val="Strong"/>
        </w:rPr>
        <w:t>Workshops &amp; Group Projects</w:t>
      </w:r>
      <w:r>
        <w:t>: Collaborative sessions to solve real or simulated rigging challenges using data-driven methods.</w:t>
      </w:r>
    </w:p>
    <w:p w:rsidR="00AC5E33" w:rsidRDefault="00AC5E33" w:rsidP="00AC5E33">
      <w:pPr>
        <w:numPr>
          <w:ilvl w:val="0"/>
          <w:numId w:val="41"/>
        </w:numPr>
        <w:spacing w:before="100" w:beforeAutospacing="1" w:after="100" w:afterAutospacing="1" w:line="240" w:lineRule="auto"/>
      </w:pPr>
      <w:r>
        <w:rPr>
          <w:rStyle w:val="Strong"/>
        </w:rPr>
        <w:t>Case Studies &amp; Guest Speakers</w:t>
      </w:r>
      <w:r>
        <w:t>: Industry experts sharing stories of complex lifts, best practices, and technology deployments.</w:t>
      </w:r>
    </w:p>
    <w:p w:rsidR="00AC5E33" w:rsidRDefault="00AC5E33" w:rsidP="00AC5E33">
      <w:pPr>
        <w:numPr>
          <w:ilvl w:val="0"/>
          <w:numId w:val="41"/>
        </w:numPr>
        <w:spacing w:before="100" w:beforeAutospacing="1" w:after="100" w:afterAutospacing="1" w:line="240" w:lineRule="auto"/>
      </w:pPr>
      <w:r>
        <w:rPr>
          <w:rStyle w:val="Strong"/>
        </w:rPr>
        <w:t>Assessments</w:t>
      </w:r>
      <w:r>
        <w:t xml:space="preserve">: Quizzes, assignments, and a final capstone project demonstrating comprehensive mastery of </w:t>
      </w:r>
      <w:proofErr w:type="spellStart"/>
      <w:r>
        <w:t>RigTech</w:t>
      </w:r>
      <w:proofErr w:type="spellEnd"/>
      <w:r>
        <w:t xml:space="preserve"> concepts.</w:t>
      </w:r>
    </w:p>
    <w:p w:rsidR="00AC5E33" w:rsidRDefault="00AC5E33" w:rsidP="00AC5E33">
      <w:pPr>
        <w:spacing w:after="0"/>
      </w:pPr>
      <w:r>
        <w:pict>
          <v:rect id="_x0000_i1033" style="width:0;height:1.5pt" o:hralign="center" o:hrstd="t" o:hr="t" fillcolor="#a0a0a0" stroked="f"/>
        </w:pict>
      </w:r>
    </w:p>
    <w:p w:rsidR="00AC5E33" w:rsidRDefault="00AC5E33" w:rsidP="00AC5E33">
      <w:pPr>
        <w:pStyle w:val="Heading3"/>
      </w:pPr>
      <w:r>
        <w:rPr>
          <w:rStyle w:val="Strong"/>
          <w:b/>
          <w:bCs/>
        </w:rPr>
        <w:t>Assessment Methods</w:t>
      </w:r>
    </w:p>
    <w:p w:rsidR="00AC5E33" w:rsidRDefault="00AC5E33" w:rsidP="00AC5E33">
      <w:pPr>
        <w:numPr>
          <w:ilvl w:val="0"/>
          <w:numId w:val="42"/>
        </w:numPr>
        <w:spacing w:before="100" w:beforeAutospacing="1" w:after="100" w:afterAutospacing="1" w:line="240" w:lineRule="auto"/>
      </w:pPr>
      <w:r>
        <w:rPr>
          <w:rStyle w:val="Strong"/>
        </w:rPr>
        <w:t>Quizzes</w:t>
      </w:r>
      <w:r>
        <w:t xml:space="preserve">: Tests on rigging fundamentals, safety regulations, </w:t>
      </w:r>
      <w:proofErr w:type="spellStart"/>
      <w:r>
        <w:t>IoT</w:t>
      </w:r>
      <w:proofErr w:type="spellEnd"/>
      <w:r>
        <w:t xml:space="preserve"> for heavy equipment, and predictive maintenance concepts.</w:t>
      </w:r>
    </w:p>
    <w:p w:rsidR="00AC5E33" w:rsidRDefault="00AC5E33" w:rsidP="00AC5E33">
      <w:pPr>
        <w:numPr>
          <w:ilvl w:val="0"/>
          <w:numId w:val="42"/>
        </w:numPr>
        <w:spacing w:before="100" w:beforeAutospacing="1" w:after="100" w:afterAutospacing="1" w:line="240" w:lineRule="auto"/>
      </w:pPr>
      <w:r>
        <w:rPr>
          <w:rStyle w:val="Strong"/>
        </w:rPr>
        <w:t>Module Assignments</w:t>
      </w:r>
      <w:r>
        <w:t xml:space="preserve">: Practical tasks like creating rigging plans, drafting compliance audits, or designing </w:t>
      </w:r>
      <w:proofErr w:type="spellStart"/>
      <w:r>
        <w:t>IoT</w:t>
      </w:r>
      <w:proofErr w:type="spellEnd"/>
      <w:r>
        <w:t xml:space="preserve"> integration strategies.</w:t>
      </w:r>
    </w:p>
    <w:p w:rsidR="00AC5E33" w:rsidRDefault="00AC5E33" w:rsidP="00AC5E33">
      <w:pPr>
        <w:numPr>
          <w:ilvl w:val="0"/>
          <w:numId w:val="42"/>
        </w:numPr>
        <w:spacing w:before="100" w:beforeAutospacing="1" w:after="100" w:afterAutospacing="1" w:line="240" w:lineRule="auto"/>
      </w:pPr>
      <w:r>
        <w:rPr>
          <w:rStyle w:val="Strong"/>
        </w:rPr>
        <w:t>Capstone Project</w:t>
      </w:r>
      <w:r>
        <w:t xml:space="preserve">: Develop a complete rigging technology solution (e.g., multi-crane lift plan plus </w:t>
      </w:r>
      <w:proofErr w:type="spellStart"/>
      <w:r>
        <w:t>IoT</w:t>
      </w:r>
      <w:proofErr w:type="spellEnd"/>
      <w:r>
        <w:t xml:space="preserve"> monitoring) that showcases technical feasibility, safety compliance, and business value.</w:t>
      </w:r>
    </w:p>
    <w:p w:rsidR="00AC5E33" w:rsidRDefault="00AC5E33" w:rsidP="00AC5E33">
      <w:pPr>
        <w:spacing w:after="0"/>
      </w:pPr>
      <w:r>
        <w:pict>
          <v:rect id="_x0000_i1034" style="width:0;height:1.5pt" o:hralign="center" o:hrstd="t" o:hr="t" fillcolor="#a0a0a0" stroked="f"/>
        </w:pict>
      </w:r>
    </w:p>
    <w:p w:rsidR="00AC5E33" w:rsidRDefault="00AC5E33" w:rsidP="00AC5E33">
      <w:pPr>
        <w:pStyle w:val="Heading3"/>
      </w:pPr>
      <w:r>
        <w:rPr>
          <w:rStyle w:val="Strong"/>
          <w:b/>
          <w:bCs/>
        </w:rPr>
        <w:t>Conclusion</w:t>
      </w:r>
    </w:p>
    <w:p w:rsidR="00AC5E33" w:rsidRDefault="00AC5E33" w:rsidP="00AC5E33">
      <w:pPr>
        <w:pStyle w:val="NormalWeb"/>
        <w:jc w:val="both"/>
      </w:pPr>
      <w:r>
        <w:t xml:space="preserve">The </w:t>
      </w:r>
      <w:proofErr w:type="spellStart"/>
      <w:r>
        <w:rPr>
          <w:rStyle w:val="Strong"/>
        </w:rPr>
        <w:t>RigTech</w:t>
      </w:r>
      <w:proofErr w:type="spellEnd"/>
      <w:r>
        <w:t xml:space="preserve"> course equips participants with the expertise to seamlessly blend traditional rigging knowledge with modern technologies. By emphasizing </w:t>
      </w:r>
      <w:proofErr w:type="spellStart"/>
      <w:r>
        <w:rPr>
          <w:rStyle w:val="Strong"/>
        </w:rPr>
        <w:t>IoT</w:t>
      </w:r>
      <w:proofErr w:type="spellEnd"/>
      <w:r>
        <w:rPr>
          <w:rStyle w:val="Strong"/>
        </w:rPr>
        <w:t>-based monitoring</w:t>
      </w:r>
      <w:r>
        <w:t xml:space="preserve">, </w:t>
      </w:r>
      <w:r>
        <w:rPr>
          <w:rStyle w:val="Strong"/>
        </w:rPr>
        <w:t>predictive maintenance</w:t>
      </w:r>
      <w:r>
        <w:t xml:space="preserve">, </w:t>
      </w:r>
      <w:r>
        <w:rPr>
          <w:rStyle w:val="Strong"/>
        </w:rPr>
        <w:t>advanced rigging</w:t>
      </w:r>
      <w:r>
        <w:t xml:space="preserve"> techniques, and </w:t>
      </w:r>
      <w:r>
        <w:rPr>
          <w:rStyle w:val="Strong"/>
        </w:rPr>
        <w:t>safety compliance</w:t>
      </w:r>
      <w:r>
        <w:t>, learners will be prepared to lead and innovate in heavy equipment operations. Graduates can confidently manage complex lifts, reduce downtime, and elevate safety standards—driving forward a more efficient, technology-driven future for the rigging industry.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3F" w:rsidRDefault="0083263F" w:rsidP="00553FEB">
      <w:pPr>
        <w:spacing w:after="0" w:line="240" w:lineRule="auto"/>
      </w:pPr>
      <w:r>
        <w:separator/>
      </w:r>
    </w:p>
  </w:endnote>
  <w:endnote w:type="continuationSeparator" w:id="0">
    <w:p w:rsidR="0083263F" w:rsidRDefault="0083263F"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3F" w:rsidRDefault="0083263F" w:rsidP="00553FEB">
      <w:pPr>
        <w:spacing w:after="0" w:line="240" w:lineRule="auto"/>
      </w:pPr>
      <w:r>
        <w:separator/>
      </w:r>
    </w:p>
  </w:footnote>
  <w:footnote w:type="continuationSeparator" w:id="0">
    <w:p w:rsidR="0083263F" w:rsidRDefault="0083263F"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326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8326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3263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760DA"/>
    <w:multiLevelType w:val="multilevel"/>
    <w:tmpl w:val="87D6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B03"/>
    <w:multiLevelType w:val="multilevel"/>
    <w:tmpl w:val="064C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E723B"/>
    <w:multiLevelType w:val="multilevel"/>
    <w:tmpl w:val="3934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7267F"/>
    <w:multiLevelType w:val="multilevel"/>
    <w:tmpl w:val="3A28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267008"/>
    <w:multiLevelType w:val="multilevel"/>
    <w:tmpl w:val="68061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0F0694"/>
    <w:multiLevelType w:val="multilevel"/>
    <w:tmpl w:val="0E0E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34135C"/>
    <w:multiLevelType w:val="multilevel"/>
    <w:tmpl w:val="E3F0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3F0B96"/>
    <w:multiLevelType w:val="multilevel"/>
    <w:tmpl w:val="4C2ECF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B157C1"/>
    <w:multiLevelType w:val="multilevel"/>
    <w:tmpl w:val="9D56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571D42"/>
    <w:multiLevelType w:val="multilevel"/>
    <w:tmpl w:val="3398A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854CE3"/>
    <w:multiLevelType w:val="multilevel"/>
    <w:tmpl w:val="B3B6C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982312"/>
    <w:multiLevelType w:val="multilevel"/>
    <w:tmpl w:val="4E628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F83098"/>
    <w:multiLevelType w:val="multilevel"/>
    <w:tmpl w:val="F002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E22562"/>
    <w:multiLevelType w:val="multilevel"/>
    <w:tmpl w:val="CF14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C10983"/>
    <w:multiLevelType w:val="multilevel"/>
    <w:tmpl w:val="2C6E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F01D58"/>
    <w:multiLevelType w:val="multilevel"/>
    <w:tmpl w:val="F8D22B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28"/>
  </w:num>
  <w:num w:numId="5">
    <w:abstractNumId w:val="0"/>
  </w:num>
  <w:num w:numId="6">
    <w:abstractNumId w:val="8"/>
  </w:num>
  <w:num w:numId="7">
    <w:abstractNumId w:val="31"/>
  </w:num>
  <w:num w:numId="8">
    <w:abstractNumId w:val="15"/>
  </w:num>
  <w:num w:numId="9">
    <w:abstractNumId w:val="23"/>
  </w:num>
  <w:num w:numId="10">
    <w:abstractNumId w:val="13"/>
  </w:num>
  <w:num w:numId="11">
    <w:abstractNumId w:val="9"/>
  </w:num>
  <w:num w:numId="12">
    <w:abstractNumId w:val="35"/>
  </w:num>
  <w:num w:numId="13">
    <w:abstractNumId w:val="26"/>
  </w:num>
  <w:num w:numId="14">
    <w:abstractNumId w:val="32"/>
  </w:num>
  <w:num w:numId="15">
    <w:abstractNumId w:val="18"/>
  </w:num>
  <w:num w:numId="16">
    <w:abstractNumId w:val="7"/>
  </w:num>
  <w:num w:numId="17">
    <w:abstractNumId w:val="11"/>
  </w:num>
  <w:num w:numId="18">
    <w:abstractNumId w:val="30"/>
  </w:num>
  <w:num w:numId="19">
    <w:abstractNumId w:val="29"/>
  </w:num>
  <w:num w:numId="20">
    <w:abstractNumId w:val="25"/>
  </w:num>
  <w:num w:numId="21">
    <w:abstractNumId w:val="19"/>
  </w:num>
  <w:num w:numId="22">
    <w:abstractNumId w:val="1"/>
  </w:num>
  <w:num w:numId="23">
    <w:abstractNumId w:val="14"/>
  </w:num>
  <w:num w:numId="24">
    <w:abstractNumId w:val="3"/>
  </w:num>
  <w:num w:numId="25">
    <w:abstractNumId w:val="22"/>
  </w:num>
  <w:num w:numId="26">
    <w:abstractNumId w:val="24"/>
  </w:num>
  <w:num w:numId="27">
    <w:abstractNumId w:val="27"/>
  </w:num>
  <w:num w:numId="28">
    <w:abstractNumId w:val="10"/>
  </w:num>
  <w:num w:numId="29">
    <w:abstractNumId w:val="16"/>
  </w:num>
  <w:num w:numId="30">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1">
    <w:abstractNumId w:val="20"/>
  </w:num>
  <w:num w:numId="32">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3">
    <w:abstractNumId w:val="21"/>
  </w:num>
  <w:num w:numId="34">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35">
    <w:abstractNumId w:val="17"/>
  </w:num>
  <w:num w:numId="36">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12"/>
  </w:num>
  <w:num w:numId="38">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34"/>
  </w:num>
  <w:num w:numId="40">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33"/>
  </w:num>
  <w:num w:numId="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80802"/>
    <w:rsid w:val="000D3116"/>
    <w:rsid w:val="00205A9E"/>
    <w:rsid w:val="002209AE"/>
    <w:rsid w:val="002250CA"/>
    <w:rsid w:val="00231EFF"/>
    <w:rsid w:val="0040795A"/>
    <w:rsid w:val="00461EC4"/>
    <w:rsid w:val="004C2BB4"/>
    <w:rsid w:val="005148B4"/>
    <w:rsid w:val="00553FEB"/>
    <w:rsid w:val="005E28E3"/>
    <w:rsid w:val="0069592A"/>
    <w:rsid w:val="00745FE9"/>
    <w:rsid w:val="0083263F"/>
    <w:rsid w:val="00876195"/>
    <w:rsid w:val="008A28F7"/>
    <w:rsid w:val="008F7CD3"/>
    <w:rsid w:val="009015CA"/>
    <w:rsid w:val="00901F86"/>
    <w:rsid w:val="00A50EEE"/>
    <w:rsid w:val="00AC5E33"/>
    <w:rsid w:val="00B02E3E"/>
    <w:rsid w:val="00BC583E"/>
    <w:rsid w:val="00BF77A3"/>
    <w:rsid w:val="00CB3F58"/>
    <w:rsid w:val="00D07EC0"/>
    <w:rsid w:val="00D346F0"/>
    <w:rsid w:val="00D531D1"/>
    <w:rsid w:val="00E606BF"/>
    <w:rsid w:val="00E863A8"/>
    <w:rsid w:val="00F7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336768399">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9749">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11</cp:revision>
  <dcterms:created xsi:type="dcterms:W3CDTF">2024-10-17T05:47:00Z</dcterms:created>
  <dcterms:modified xsi:type="dcterms:W3CDTF">2025-01-02T07:03:00Z</dcterms:modified>
</cp:coreProperties>
</file>